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B22" w:rsidRDefault="00A91B22" w:rsidP="00A91B22">
      <w:pPr>
        <w:spacing w:after="0" w:line="264" w:lineRule="auto"/>
        <w:ind w:left="1701" w:right="-17"/>
        <w:rPr>
          <w:rFonts w:ascii="Arial" w:eastAsia="Calibri" w:hAnsi="Arial" w:cs="Arial"/>
          <w:color w:val="000000"/>
          <w:lang w:eastAsia="fr-FR"/>
        </w:rPr>
      </w:pPr>
      <w:r>
        <w:rPr>
          <w:rFonts w:ascii="Arial" w:eastAsia="Calibri" w:hAnsi="Arial" w:cs="Arial"/>
          <w:noProof/>
          <w:color w:val="000000"/>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4243070</wp:posOffset>
                </wp:positionH>
                <wp:positionV relativeFrom="paragraph">
                  <wp:posOffset>-351790</wp:posOffset>
                </wp:positionV>
                <wp:extent cx="2492828" cy="979715"/>
                <wp:effectExtent l="0" t="0" r="22225" b="11430"/>
                <wp:wrapNone/>
                <wp:docPr id="10" name="Rectangle à coins arrondis 10"/>
                <wp:cNvGraphicFramePr/>
                <a:graphic xmlns:a="http://schemas.openxmlformats.org/drawingml/2006/main">
                  <a:graphicData uri="http://schemas.microsoft.com/office/word/2010/wordprocessingShape">
                    <wps:wsp>
                      <wps:cNvSpPr/>
                      <wps:spPr>
                        <a:xfrm>
                          <a:off x="0" y="0"/>
                          <a:ext cx="2492828" cy="979715"/>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A91B22" w:rsidRPr="00344B49" w:rsidRDefault="00A91B22" w:rsidP="00A91B22">
                            <w:pPr>
                              <w:rPr>
                                <w:rFonts w:ascii="Arial" w:hAnsi="Arial" w:cs="Arial"/>
                                <w:sz w:val="20"/>
                                <w:szCs w:val="20"/>
                              </w:rPr>
                            </w:pPr>
                            <w:r w:rsidRPr="00344B49">
                              <w:rPr>
                                <w:rFonts w:ascii="Arial" w:hAnsi="Arial" w:cs="Arial"/>
                                <w:sz w:val="20"/>
                                <w:szCs w:val="20"/>
                              </w:rPr>
                              <w:t>Nom Madame :</w:t>
                            </w:r>
                          </w:p>
                          <w:p w:rsidR="00A91B22" w:rsidRPr="00344B49" w:rsidRDefault="00A91B22" w:rsidP="00A91B22">
                            <w:pPr>
                              <w:rPr>
                                <w:rFonts w:ascii="Arial" w:hAnsi="Arial" w:cs="Arial"/>
                                <w:sz w:val="20"/>
                                <w:szCs w:val="20"/>
                              </w:rPr>
                            </w:pPr>
                            <w:r w:rsidRPr="00344B49">
                              <w:rPr>
                                <w:rFonts w:ascii="Arial" w:hAnsi="Arial" w:cs="Arial"/>
                                <w:sz w:val="20"/>
                                <w:szCs w:val="20"/>
                              </w:rPr>
                              <w:t>Nom Monsieur :</w:t>
                            </w:r>
                          </w:p>
                          <w:p w:rsidR="00A91B22" w:rsidRPr="00344B49" w:rsidRDefault="00A91B22" w:rsidP="00A91B22">
                            <w:pPr>
                              <w:rPr>
                                <w:rFonts w:ascii="Arial" w:hAnsi="Arial" w:cs="Arial"/>
                                <w:sz w:val="20"/>
                                <w:szCs w:val="20"/>
                              </w:rPr>
                            </w:pPr>
                            <w:r w:rsidRPr="00344B49">
                              <w:rPr>
                                <w:rFonts w:ascii="Arial" w:hAnsi="Arial" w:cs="Arial"/>
                                <w:sz w:val="20"/>
                                <w:szCs w:val="20"/>
                              </w:rPr>
                              <w:t>Date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0" o:spid="_x0000_s1026" style="position:absolute;left:0;text-align:left;margin-left:334.1pt;margin-top:-27.7pt;width:196.3pt;height:7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" fillcolor="white [3201]" strokecolor="#ed7d31 [3205]" strokeweight="1pt">
                <v:stroke joinstyle="miter"/>
                <v:textbox>
                  <w:txbxContent>
                    <w:p w:rsidR="00A91B22" w:rsidRPr="00344B49" w:rsidRDefault="00A91B22" w:rsidP="00A91B22">
                      <w:pPr>
                        <w:rPr>
                          <w:rFonts w:ascii="Arial" w:hAnsi="Arial" w:cs="Arial"/>
                          <w:sz w:val="20"/>
                          <w:szCs w:val="20"/>
                        </w:rPr>
                      </w:pPr>
                      <w:r w:rsidRPr="00344B49">
                        <w:rPr>
                          <w:rFonts w:ascii="Arial" w:hAnsi="Arial" w:cs="Arial"/>
                          <w:sz w:val="20"/>
                          <w:szCs w:val="20"/>
                        </w:rPr>
                        <w:t>Nom Madame :</w:t>
                      </w:r>
                    </w:p>
                    <w:p w:rsidR="00A91B22" w:rsidRPr="00344B49" w:rsidRDefault="00A91B22" w:rsidP="00A91B22">
                      <w:pPr>
                        <w:rPr>
                          <w:rFonts w:ascii="Arial" w:hAnsi="Arial" w:cs="Arial"/>
                          <w:sz w:val="20"/>
                          <w:szCs w:val="20"/>
                        </w:rPr>
                      </w:pPr>
                      <w:r w:rsidRPr="00344B49">
                        <w:rPr>
                          <w:rFonts w:ascii="Arial" w:hAnsi="Arial" w:cs="Arial"/>
                          <w:sz w:val="20"/>
                          <w:szCs w:val="20"/>
                        </w:rPr>
                        <w:t>Nom Monsieur :</w:t>
                      </w:r>
                    </w:p>
                    <w:p w:rsidR="00A91B22" w:rsidRPr="00344B49" w:rsidRDefault="00A91B22" w:rsidP="00A91B22">
                      <w:pPr>
                        <w:rPr>
                          <w:rFonts w:ascii="Arial" w:hAnsi="Arial" w:cs="Arial"/>
                          <w:sz w:val="20"/>
                          <w:szCs w:val="20"/>
                        </w:rPr>
                      </w:pPr>
                      <w:r w:rsidRPr="00344B49">
                        <w:rPr>
                          <w:rFonts w:ascii="Arial" w:hAnsi="Arial" w:cs="Arial"/>
                          <w:sz w:val="20"/>
                          <w:szCs w:val="20"/>
                        </w:rPr>
                        <w:t>Date :</w:t>
                      </w:r>
                    </w:p>
                  </w:txbxContent>
                </v:textbox>
              </v:roundrect>
            </w:pict>
          </mc:Fallback>
        </mc:AlternateContent>
      </w:r>
      <w:r w:rsidR="00C1676D">
        <w:rPr>
          <w:rFonts w:ascii="Arial" w:eastAsia="Calibri" w:hAnsi="Arial" w:cs="Arial"/>
          <w:color w:val="000000"/>
          <w:sz w:val="20"/>
          <w:szCs w:val="20"/>
          <w:lang w:eastAsia="fr-FR"/>
        </w:rPr>
        <w:br/>
      </w:r>
    </w:p>
    <w:p w:rsidR="00FC0625" w:rsidRPr="00344B49" w:rsidRDefault="00FA7B99" w:rsidP="00344B49">
      <w:pPr>
        <w:spacing w:after="0" w:line="264" w:lineRule="auto"/>
        <w:ind w:right="-17"/>
        <w:jc w:val="both"/>
        <w:rPr>
          <w:rFonts w:ascii="Arial" w:eastAsia="Calibri" w:hAnsi="Arial" w:cs="Arial"/>
          <w:color w:val="000000"/>
          <w:sz w:val="20"/>
          <w:szCs w:val="20"/>
          <w:lang w:eastAsia="fr-FR"/>
        </w:rPr>
      </w:pPr>
      <w:r w:rsidRPr="00344B49">
        <w:rPr>
          <w:rFonts w:ascii="Arial" w:eastAsia="Calibri" w:hAnsi="Arial" w:cs="Arial"/>
          <w:color w:val="000000"/>
          <w:sz w:val="20"/>
          <w:szCs w:val="20"/>
          <w:lang w:eastAsia="fr-FR"/>
        </w:rPr>
        <w:t>Madame, Monsieur,</w:t>
      </w:r>
    </w:p>
    <w:p w:rsidR="00795590" w:rsidRPr="00344B49" w:rsidRDefault="00795590" w:rsidP="00344B49">
      <w:pPr>
        <w:spacing w:after="0" w:line="264" w:lineRule="auto"/>
        <w:ind w:right="-17"/>
        <w:jc w:val="both"/>
        <w:rPr>
          <w:rFonts w:ascii="Arial" w:eastAsia="Calibri" w:hAnsi="Arial" w:cs="Arial"/>
          <w:color w:val="000000"/>
          <w:sz w:val="20"/>
          <w:szCs w:val="20"/>
          <w:lang w:eastAsia="fr-FR"/>
        </w:rPr>
      </w:pPr>
    </w:p>
    <w:p w:rsidR="00344B49" w:rsidRDefault="00FA7B99" w:rsidP="00344B49">
      <w:pPr>
        <w:spacing w:after="0" w:line="264" w:lineRule="auto"/>
        <w:ind w:right="816"/>
        <w:jc w:val="both"/>
        <w:rPr>
          <w:rFonts w:ascii="Arial" w:eastAsia="Calibri" w:hAnsi="Arial" w:cs="Arial"/>
          <w:color w:val="000000"/>
          <w:sz w:val="20"/>
          <w:szCs w:val="20"/>
          <w:lang w:eastAsia="fr-FR"/>
        </w:rPr>
      </w:pPr>
      <w:r w:rsidRPr="00344B49">
        <w:rPr>
          <w:rFonts w:ascii="Arial" w:eastAsia="Calibri" w:hAnsi="Arial" w:cs="Arial"/>
          <w:color w:val="000000"/>
          <w:sz w:val="20"/>
          <w:szCs w:val="20"/>
          <w:lang w:eastAsia="fr-FR"/>
        </w:rPr>
        <w:t>Ce questionnaire a pour objectif de vous protéger et de protéger les personnels soignants au cours de la période d'épidémie de Covid-19. Il vous sera demandé d'y répondre, individuellement, à plusieurs reprises au cours de votre prise en charge.</w:t>
      </w:r>
    </w:p>
    <w:p w:rsidR="00344B49" w:rsidRDefault="00FA7B99" w:rsidP="00344B49">
      <w:pPr>
        <w:spacing w:after="0" w:line="264" w:lineRule="auto"/>
        <w:ind w:right="816"/>
        <w:jc w:val="both"/>
        <w:rPr>
          <w:rFonts w:ascii="Arial" w:eastAsia="Calibri" w:hAnsi="Arial" w:cs="Arial"/>
          <w:color w:val="000000"/>
          <w:sz w:val="20"/>
          <w:szCs w:val="20"/>
          <w:lang w:eastAsia="fr-FR"/>
        </w:rPr>
      </w:pPr>
      <w:r w:rsidRPr="00344B49">
        <w:rPr>
          <w:rFonts w:ascii="Arial" w:eastAsia="Calibri" w:hAnsi="Arial" w:cs="Arial"/>
          <w:color w:val="000000"/>
          <w:sz w:val="20"/>
          <w:szCs w:val="20"/>
          <w:lang w:eastAsia="fr-FR"/>
        </w:rPr>
        <w:t xml:space="preserve">En répondant à ce questionnaire, par écrit ou par oral, </w:t>
      </w:r>
      <w:r w:rsidRPr="00344B49">
        <w:rPr>
          <w:rFonts w:ascii="Arial" w:eastAsia="Calibri" w:hAnsi="Arial" w:cs="Arial"/>
          <w:b/>
          <w:bCs/>
          <w:color w:val="2E74B5" w:themeColor="accent1" w:themeShade="BF"/>
          <w:sz w:val="20"/>
          <w:szCs w:val="20"/>
          <w:lang w:eastAsia="fr-FR"/>
        </w:rPr>
        <w:t>vous engagez votre responsabilité personnelle</w:t>
      </w:r>
      <w:r w:rsidRPr="00344B49">
        <w:rPr>
          <w:rFonts w:ascii="Arial" w:eastAsia="Calibri" w:hAnsi="Arial" w:cs="Arial"/>
          <w:b/>
          <w:bCs/>
          <w:color w:val="000000"/>
          <w:sz w:val="20"/>
          <w:szCs w:val="20"/>
          <w:lang w:eastAsia="fr-FR"/>
        </w:rPr>
        <w:t xml:space="preserve">. </w:t>
      </w:r>
      <w:r w:rsidR="00C1676D" w:rsidRPr="00344B49">
        <w:rPr>
          <w:rFonts w:ascii="Arial" w:eastAsia="Calibri" w:hAnsi="Arial" w:cs="Arial"/>
          <w:b/>
          <w:bCs/>
          <w:color w:val="000000"/>
          <w:sz w:val="20"/>
          <w:szCs w:val="20"/>
          <w:lang w:eastAsia="fr-FR"/>
        </w:rPr>
        <w:br/>
      </w:r>
      <w:r w:rsidRPr="00344B49">
        <w:rPr>
          <w:rFonts w:ascii="Arial" w:eastAsia="Calibri" w:hAnsi="Arial" w:cs="Arial"/>
          <w:color w:val="000000"/>
          <w:sz w:val="20"/>
          <w:szCs w:val="20"/>
          <w:lang w:eastAsia="fr-FR"/>
        </w:rPr>
        <w:t>Une falsification des réponses peut avoir des conséquences graves pour votre santé et celle des professionnels</w:t>
      </w:r>
      <w:r w:rsidR="00344B49">
        <w:rPr>
          <w:rFonts w:ascii="Arial" w:eastAsia="Calibri" w:hAnsi="Arial" w:cs="Arial"/>
          <w:color w:val="000000"/>
          <w:sz w:val="20"/>
          <w:szCs w:val="20"/>
          <w:lang w:eastAsia="fr-FR"/>
        </w:rPr>
        <w:t xml:space="preserve"> de santé</w:t>
      </w:r>
      <w:r w:rsidR="00C1676D" w:rsidRPr="00344B49">
        <w:rPr>
          <w:rFonts w:ascii="Arial" w:eastAsia="Calibri" w:hAnsi="Arial" w:cs="Arial"/>
          <w:color w:val="000000"/>
          <w:sz w:val="20"/>
          <w:szCs w:val="20"/>
          <w:lang w:eastAsia="fr-FR"/>
        </w:rPr>
        <w:t xml:space="preserve">. </w:t>
      </w:r>
      <w:r w:rsidRPr="00344B49">
        <w:rPr>
          <w:rFonts w:ascii="Arial" w:eastAsia="Calibri" w:hAnsi="Arial" w:cs="Arial"/>
          <w:color w:val="000000"/>
          <w:sz w:val="20"/>
          <w:szCs w:val="20"/>
          <w:lang w:eastAsia="fr-FR"/>
        </w:rPr>
        <w:t>Les activités d'AMP peuvent être stoppées si les membres du personnel soignant sont malades ou s'ils ont été en contact avec des personnes infectées.</w:t>
      </w:r>
    </w:p>
    <w:p w:rsidR="00317D65" w:rsidRPr="00344B49" w:rsidRDefault="00FC0625" w:rsidP="00344B49">
      <w:pPr>
        <w:spacing w:after="0" w:line="264" w:lineRule="auto"/>
        <w:ind w:right="816"/>
        <w:jc w:val="center"/>
        <w:rPr>
          <w:rFonts w:ascii="Arial" w:eastAsia="Calibri" w:hAnsi="Arial" w:cs="Arial"/>
          <w:color w:val="000000"/>
          <w:sz w:val="20"/>
          <w:szCs w:val="20"/>
          <w:lang w:eastAsia="fr-FR"/>
        </w:rPr>
      </w:pPr>
      <w:r w:rsidRPr="00344B49">
        <w:rPr>
          <w:rFonts w:ascii="Arial" w:hAnsi="Arial" w:cs="Arial"/>
          <w:b/>
          <w:color w:val="C00000"/>
          <w:sz w:val="20"/>
          <w:szCs w:val="20"/>
        </w:rPr>
        <w:t xml:space="preserve">Merci de signaler à l’équipe </w:t>
      </w:r>
      <w:r w:rsidR="00344B49">
        <w:rPr>
          <w:rFonts w:ascii="Arial" w:hAnsi="Arial" w:cs="Arial"/>
          <w:b/>
          <w:color w:val="C00000"/>
          <w:sz w:val="20"/>
          <w:szCs w:val="20"/>
        </w:rPr>
        <w:t xml:space="preserve">d’AMP </w:t>
      </w:r>
      <w:r w:rsidRPr="00344B49">
        <w:rPr>
          <w:rFonts w:ascii="Arial" w:hAnsi="Arial" w:cs="Arial"/>
          <w:b/>
          <w:color w:val="C00000"/>
          <w:sz w:val="20"/>
          <w:szCs w:val="20"/>
        </w:rPr>
        <w:t>dans les plus brefs délais tout changement de votre situation qui modifierait vos réponses à ce questionnaire.</w:t>
      </w:r>
    </w:p>
    <w:p w:rsidR="0049400C" w:rsidRDefault="0049400C" w:rsidP="00344B49">
      <w:pPr>
        <w:spacing w:after="0" w:line="240" w:lineRule="auto"/>
        <w:jc w:val="both"/>
        <w:rPr>
          <w:rFonts w:ascii="Arial" w:hAnsi="Arial" w:cs="Arial"/>
          <w:sz w:val="18"/>
          <w:szCs w:val="18"/>
        </w:rPr>
      </w:pPr>
    </w:p>
    <w:tbl>
      <w:tblPr>
        <w:tblpPr w:leftFromText="141" w:rightFromText="141" w:vertAnchor="text" w:horzAnchor="margin" w:tblpXSpec="center" w:tblpY="20"/>
        <w:tblW w:w="10763" w:type="dxa"/>
        <w:jc w:val="center"/>
        <w:tblCellMar>
          <w:left w:w="70" w:type="dxa"/>
          <w:right w:w="70" w:type="dxa"/>
        </w:tblCellMar>
        <w:tblLook w:val="04A0" w:firstRow="1" w:lastRow="0" w:firstColumn="1" w:lastColumn="0" w:noHBand="0" w:noVBand="1"/>
      </w:tblPr>
      <w:tblGrid>
        <w:gridCol w:w="6369"/>
        <w:gridCol w:w="1134"/>
        <w:gridCol w:w="1093"/>
        <w:gridCol w:w="1033"/>
        <w:gridCol w:w="1134"/>
      </w:tblGrid>
      <w:tr w:rsidR="00A91B22" w:rsidRPr="00344B49" w:rsidTr="003B7E98">
        <w:trPr>
          <w:trHeight w:val="311"/>
          <w:jc w:val="center"/>
        </w:trPr>
        <w:tc>
          <w:tcPr>
            <w:tcW w:w="6369" w:type="dxa"/>
            <w:tcBorders>
              <w:top w:val="single" w:sz="8"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3B7E98">
            <w:pPr>
              <w:spacing w:after="0" w:line="240" w:lineRule="auto"/>
              <w:rPr>
                <w:rFonts w:ascii="Arial" w:eastAsia="Times New Roman" w:hAnsi="Arial" w:cs="Arial"/>
                <w:b/>
                <w:bCs/>
                <w:color w:val="000000"/>
                <w:sz w:val="18"/>
                <w:szCs w:val="18"/>
                <w:lang w:eastAsia="fr-FR"/>
              </w:rPr>
            </w:pPr>
          </w:p>
        </w:tc>
        <w:tc>
          <w:tcPr>
            <w:tcW w:w="1191" w:type="dxa"/>
            <w:gridSpan w:val="2"/>
            <w:tcBorders>
              <w:top w:val="single" w:sz="8" w:space="0" w:color="auto"/>
              <w:left w:val="nil"/>
              <w:bottom w:val="single" w:sz="4" w:space="0" w:color="auto"/>
              <w:right w:val="single" w:sz="4" w:space="0" w:color="auto"/>
            </w:tcBorders>
            <w:shd w:val="clear" w:color="auto" w:fill="auto"/>
            <w:noWrap/>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Madame</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Monsieur</w:t>
            </w:r>
          </w:p>
        </w:tc>
      </w:tr>
      <w:tr w:rsidR="00A91B22" w:rsidRPr="00344B49" w:rsidTr="003B7E98">
        <w:trPr>
          <w:trHeight w:val="311"/>
          <w:jc w:val="center"/>
        </w:trPr>
        <w:tc>
          <w:tcPr>
            <w:tcW w:w="636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A91B22" w:rsidRPr="00DC44DF" w:rsidRDefault="00A91B22" w:rsidP="00757535">
            <w:pPr>
              <w:spacing w:after="0" w:line="240" w:lineRule="auto"/>
              <w:jc w:val="center"/>
              <w:rPr>
                <w:rFonts w:ascii="Arial" w:eastAsia="Times New Roman" w:hAnsi="Arial" w:cs="Arial"/>
                <w:b/>
                <w:bCs/>
                <w:color w:val="FF0000"/>
                <w:sz w:val="18"/>
                <w:szCs w:val="18"/>
                <w:lang w:eastAsia="fr-FR"/>
              </w:rPr>
            </w:pPr>
            <w:r w:rsidRPr="00DC44DF">
              <w:rPr>
                <w:rFonts w:ascii="Arial" w:eastAsia="Times New Roman" w:hAnsi="Arial" w:cs="Arial"/>
                <w:b/>
                <w:bCs/>
                <w:color w:val="FF0000"/>
                <w:sz w:val="18"/>
                <w:szCs w:val="18"/>
                <w:lang w:eastAsia="fr-FR"/>
              </w:rPr>
              <w:t xml:space="preserve">Au cours des </w:t>
            </w:r>
            <w:r w:rsidR="00757535" w:rsidRPr="00DC44DF">
              <w:rPr>
                <w:rFonts w:ascii="Arial" w:eastAsia="Times New Roman" w:hAnsi="Arial" w:cs="Arial"/>
                <w:b/>
                <w:bCs/>
                <w:color w:val="FF0000"/>
                <w:sz w:val="18"/>
                <w:szCs w:val="18"/>
                <w:lang w:eastAsia="fr-FR"/>
              </w:rPr>
              <w:t xml:space="preserve">4 </w:t>
            </w:r>
            <w:r w:rsidRPr="00DC44DF">
              <w:rPr>
                <w:rFonts w:ascii="Arial" w:eastAsia="Times New Roman" w:hAnsi="Arial" w:cs="Arial"/>
                <w:b/>
                <w:bCs/>
                <w:color w:val="FF0000"/>
                <w:sz w:val="18"/>
                <w:szCs w:val="18"/>
                <w:lang w:eastAsia="fr-FR"/>
              </w:rPr>
              <w:t>dernières semaines</w:t>
            </w:r>
            <w:r w:rsidR="00DC44DF">
              <w:rPr>
                <w:rFonts w:ascii="Arial" w:eastAsia="Times New Roman" w:hAnsi="Arial" w:cs="Arial"/>
                <w:b/>
                <w:bCs/>
                <w:color w:val="FF0000"/>
                <w:sz w:val="18"/>
                <w:szCs w:val="18"/>
                <w:lang w:eastAsia="fr-FR"/>
              </w:rPr>
              <w:t>,</w:t>
            </w:r>
            <w:r w:rsidRPr="00DC44DF">
              <w:rPr>
                <w:rFonts w:ascii="Arial" w:eastAsia="Times New Roman" w:hAnsi="Arial" w:cs="Arial"/>
                <w:b/>
                <w:bCs/>
                <w:color w:val="FF0000"/>
                <w:sz w:val="18"/>
                <w:szCs w:val="18"/>
                <w:lang w:eastAsia="fr-FR"/>
              </w:rPr>
              <w:t xml:space="preserve"> </w:t>
            </w:r>
            <w:bookmarkStart w:id="0" w:name="_GoBack"/>
            <w:bookmarkEnd w:id="0"/>
            <w:r w:rsidRPr="00DC44DF">
              <w:rPr>
                <w:rFonts w:ascii="Arial" w:eastAsia="Times New Roman" w:hAnsi="Arial" w:cs="Arial"/>
                <w:b/>
                <w:bCs/>
                <w:color w:val="FF0000"/>
                <w:sz w:val="18"/>
                <w:szCs w:val="18"/>
                <w:lang w:eastAsia="fr-FR"/>
              </w:rPr>
              <w:t>avez-vous</w:t>
            </w: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91"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c>
          <w:tcPr>
            <w:tcW w:w="1134"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été diagnostiqué (e) positif au Covid-19</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proofErr w:type="gramStart"/>
            <w:r w:rsidRPr="00344B49">
              <w:rPr>
                <w:rFonts w:ascii="Arial" w:eastAsia="Times New Roman" w:hAnsi="Arial" w:cs="Arial"/>
                <w:color w:val="000000"/>
                <w:sz w:val="18"/>
                <w:szCs w:val="18"/>
                <w:lang w:eastAsia="fr-FR"/>
              </w:rPr>
              <w:t>eu</w:t>
            </w:r>
            <w:proofErr w:type="gramEnd"/>
            <w:r w:rsidRPr="00344B49">
              <w:rPr>
                <w:rFonts w:ascii="Arial" w:eastAsia="Times New Roman" w:hAnsi="Arial" w:cs="Arial"/>
                <w:color w:val="000000"/>
                <w:sz w:val="18"/>
                <w:szCs w:val="18"/>
                <w:lang w:eastAsia="fr-FR"/>
              </w:rPr>
              <w:t xml:space="preserve"> une température &gt; 38°c ? (merci de prendre votre température)</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ressenti des courbatures</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une toux ou des difficultés pour respirer</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26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mal à la gorge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des maux de têtes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de la diarrhée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une perte de goût ou de l'odorat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le nez bouché</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eu des engelures</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été en contact avec une personne qui </w:t>
            </w:r>
            <w:r w:rsidR="00344B49">
              <w:rPr>
                <w:rFonts w:ascii="Arial" w:eastAsia="Times New Roman" w:hAnsi="Arial" w:cs="Arial"/>
                <w:color w:val="000000"/>
                <w:sz w:val="18"/>
                <w:szCs w:val="18"/>
                <w:lang w:eastAsia="fr-FR"/>
              </w:rPr>
              <w:t>a</w:t>
            </w:r>
            <w:r w:rsidRPr="00344B49">
              <w:rPr>
                <w:rFonts w:ascii="Arial" w:eastAsia="Times New Roman" w:hAnsi="Arial" w:cs="Arial"/>
                <w:color w:val="000000"/>
                <w:sz w:val="18"/>
                <w:szCs w:val="18"/>
                <w:lang w:eastAsia="fr-FR"/>
              </w:rPr>
              <w:t xml:space="preserve"> l'un des symptômes cités ci-dessus</w:t>
            </w:r>
            <w:r w:rsidR="00344B49">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jc w:val="center"/>
        </w:trPr>
        <w:tc>
          <w:tcPr>
            <w:tcW w:w="6369"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été en contact avec une personne diagnostiquée positive pour le Covid-19</w:t>
            </w:r>
            <w:r w:rsidR="003B7E98">
              <w:rPr>
                <w:rFonts w:ascii="Arial" w:eastAsia="Times New Roman" w:hAnsi="Arial" w:cs="Arial"/>
                <w:color w:val="000000"/>
                <w:sz w:val="18"/>
                <w:szCs w:val="18"/>
                <w:lang w:eastAsia="fr-FR"/>
              </w:rPr>
              <w:t xml:space="preserve"> </w:t>
            </w:r>
            <w:r w:rsidRPr="00344B49">
              <w:rPr>
                <w:rFonts w:ascii="Arial" w:eastAsia="Times New Roman" w:hAnsi="Arial" w:cs="Arial"/>
                <w:color w:val="000000"/>
                <w:sz w:val="18"/>
                <w:szCs w:val="18"/>
                <w:lang w:eastAsia="fr-FR"/>
              </w:rPr>
              <w:t>?</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91"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3B7E98">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3B7E98">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bl>
    <w:p w:rsidR="00A91B22" w:rsidRPr="00344B49" w:rsidRDefault="00A91B22">
      <w:pPr>
        <w:rPr>
          <w:rFonts w:ascii="Arial" w:hAnsi="Arial" w:cs="Arial"/>
          <w:sz w:val="18"/>
          <w:szCs w:val="18"/>
        </w:rPr>
      </w:pPr>
    </w:p>
    <w:p w:rsidR="00D12394" w:rsidRPr="005D57D0" w:rsidRDefault="00A850BB" w:rsidP="004C3FBA">
      <w:pPr>
        <w:ind w:left="1134"/>
        <w:rPr>
          <w:sz w:val="20"/>
          <w:szCs w:val="20"/>
        </w:rPr>
      </w:pPr>
      <w:r w:rsidRPr="005D57D0">
        <w:rPr>
          <w:rFonts w:ascii="Arial" w:hAnsi="Arial" w:cs="Arial"/>
          <w:sz w:val="20"/>
          <w:szCs w:val="20"/>
        </w:rPr>
        <w:t>Signature M</w:t>
      </w:r>
      <w:r w:rsidR="00D12394" w:rsidRPr="005D57D0">
        <w:rPr>
          <w:rFonts w:ascii="Arial" w:hAnsi="Arial" w:cs="Arial"/>
          <w:sz w:val="20"/>
          <w:szCs w:val="20"/>
        </w:rPr>
        <w:t>ada</w:t>
      </w:r>
      <w:r w:rsidR="004C3FBA">
        <w:rPr>
          <w:rFonts w:ascii="Arial" w:hAnsi="Arial" w:cs="Arial"/>
          <w:sz w:val="20"/>
          <w:szCs w:val="20"/>
        </w:rPr>
        <w:t>me</w:t>
      </w:r>
      <w:r w:rsidR="004C3FBA">
        <w:rPr>
          <w:rFonts w:ascii="Arial" w:hAnsi="Arial" w:cs="Arial"/>
          <w:sz w:val="20"/>
          <w:szCs w:val="20"/>
        </w:rPr>
        <w:tab/>
      </w:r>
      <w:r w:rsidR="004C3FBA">
        <w:rPr>
          <w:rFonts w:ascii="Arial" w:hAnsi="Arial" w:cs="Arial"/>
          <w:sz w:val="20"/>
          <w:szCs w:val="20"/>
        </w:rPr>
        <w:tab/>
      </w:r>
      <w:r w:rsidR="004C3FBA">
        <w:rPr>
          <w:rFonts w:ascii="Arial" w:hAnsi="Arial" w:cs="Arial"/>
          <w:sz w:val="20"/>
          <w:szCs w:val="20"/>
        </w:rPr>
        <w:tab/>
      </w:r>
      <w:r w:rsidR="004C3FBA">
        <w:rPr>
          <w:rFonts w:ascii="Arial" w:hAnsi="Arial" w:cs="Arial"/>
          <w:sz w:val="20"/>
          <w:szCs w:val="20"/>
        </w:rPr>
        <w:tab/>
      </w:r>
      <w:r w:rsidR="004C3FBA">
        <w:rPr>
          <w:rFonts w:ascii="Arial" w:hAnsi="Arial" w:cs="Arial"/>
          <w:sz w:val="20"/>
          <w:szCs w:val="20"/>
        </w:rPr>
        <w:tab/>
      </w:r>
      <w:r w:rsidRPr="005D57D0">
        <w:rPr>
          <w:rFonts w:ascii="Arial" w:hAnsi="Arial" w:cs="Arial"/>
          <w:sz w:val="20"/>
          <w:szCs w:val="20"/>
        </w:rPr>
        <w:t>Signature M</w:t>
      </w:r>
      <w:r w:rsidR="00D12394" w:rsidRPr="005D57D0">
        <w:rPr>
          <w:rFonts w:ascii="Arial" w:hAnsi="Arial" w:cs="Arial"/>
          <w:sz w:val="20"/>
          <w:szCs w:val="20"/>
        </w:rPr>
        <w:t>onsieur</w:t>
      </w:r>
      <w:r w:rsidR="00D12394" w:rsidRPr="005D57D0">
        <w:rPr>
          <w:rFonts w:ascii="Arial" w:hAnsi="Arial" w:cs="Arial"/>
          <w:sz w:val="20"/>
          <w:szCs w:val="20"/>
        </w:rPr>
        <w:tab/>
      </w:r>
      <w:r w:rsidR="00D12394" w:rsidRPr="005D57D0">
        <w:rPr>
          <w:rFonts w:ascii="Arial" w:hAnsi="Arial" w:cs="Arial"/>
          <w:sz w:val="20"/>
          <w:szCs w:val="20"/>
        </w:rPr>
        <w:tab/>
      </w:r>
      <w:r w:rsidR="00D12394" w:rsidRPr="005D57D0">
        <w:rPr>
          <w:sz w:val="20"/>
          <w:szCs w:val="20"/>
        </w:rPr>
        <w:tab/>
      </w:r>
    </w:p>
    <w:p w:rsidR="00A91B22" w:rsidRDefault="00A91B22">
      <w:pPr>
        <w:rPr>
          <w:rFonts w:ascii="Arial" w:hAnsi="Arial" w:cs="Arial"/>
          <w:sz w:val="18"/>
          <w:szCs w:val="18"/>
        </w:rPr>
      </w:pPr>
    </w:p>
    <w:p w:rsidR="00344B49" w:rsidRPr="00344B49" w:rsidRDefault="00344B49">
      <w:pPr>
        <w:rPr>
          <w:rFonts w:ascii="Arial" w:hAnsi="Arial" w:cs="Arial"/>
          <w:sz w:val="18"/>
          <w:szCs w:val="18"/>
        </w:rPr>
      </w:pPr>
    </w:p>
    <w:tbl>
      <w:tblPr>
        <w:tblpPr w:leftFromText="141" w:rightFromText="141" w:vertAnchor="text" w:horzAnchor="margin" w:tblpXSpec="center" w:tblpY="-56"/>
        <w:tblW w:w="10622" w:type="dxa"/>
        <w:tblCellMar>
          <w:left w:w="70" w:type="dxa"/>
          <w:right w:w="70" w:type="dxa"/>
        </w:tblCellMar>
        <w:tblLook w:val="04A0" w:firstRow="1" w:lastRow="0" w:firstColumn="1" w:lastColumn="0" w:noHBand="0" w:noVBand="1"/>
      </w:tblPr>
      <w:tblGrid>
        <w:gridCol w:w="6227"/>
        <w:gridCol w:w="1134"/>
        <w:gridCol w:w="1068"/>
        <w:gridCol w:w="1059"/>
        <w:gridCol w:w="1134"/>
      </w:tblGrid>
      <w:tr w:rsidR="00A91B22" w:rsidRPr="00344B49" w:rsidTr="003B7E98">
        <w:trPr>
          <w:trHeight w:val="284"/>
        </w:trPr>
        <w:tc>
          <w:tcPr>
            <w:tcW w:w="6227" w:type="dxa"/>
            <w:vMerge w:val="restart"/>
            <w:tcBorders>
              <w:top w:val="single" w:sz="8" w:space="0" w:color="auto"/>
              <w:left w:val="single" w:sz="8"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b/>
                <w:bCs/>
                <w:color w:val="000000"/>
                <w:sz w:val="18"/>
                <w:szCs w:val="18"/>
                <w:lang w:eastAsia="fr-FR"/>
              </w:rPr>
              <w:lastRenderedPageBreak/>
              <w:t>Avez-vous des manifestations différentes de celles données lors du premier questionnaire ?</w:t>
            </w:r>
          </w:p>
        </w:tc>
        <w:tc>
          <w:tcPr>
            <w:tcW w:w="1134" w:type="dxa"/>
            <w:gridSpan w:val="2"/>
            <w:tcBorders>
              <w:top w:val="single" w:sz="8"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Madame</w:t>
            </w:r>
          </w:p>
        </w:tc>
        <w:tc>
          <w:tcPr>
            <w:tcW w:w="1134" w:type="dxa"/>
            <w:gridSpan w:val="2"/>
            <w:tcBorders>
              <w:top w:val="single" w:sz="8" w:space="0" w:color="auto"/>
              <w:left w:val="nil"/>
              <w:bottom w:val="single" w:sz="4" w:space="0" w:color="auto"/>
              <w:right w:val="single" w:sz="8"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Monsieur</w:t>
            </w:r>
          </w:p>
        </w:tc>
      </w:tr>
      <w:tr w:rsidR="00A91B22" w:rsidRPr="00344B49" w:rsidTr="003B7E98">
        <w:trPr>
          <w:trHeight w:val="327"/>
        </w:trPr>
        <w:tc>
          <w:tcPr>
            <w:tcW w:w="6227" w:type="dxa"/>
            <w:vMerge/>
            <w:tcBorders>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p>
        </w:tc>
        <w:tc>
          <w:tcPr>
            <w:tcW w:w="1134" w:type="dxa"/>
            <w:tcBorders>
              <w:top w:val="single" w:sz="8" w:space="0" w:color="auto"/>
              <w:left w:val="nil"/>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34"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c>
          <w:tcPr>
            <w:tcW w:w="1134" w:type="dxa"/>
            <w:tcBorders>
              <w:top w:val="single" w:sz="8"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OUI</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A91B22" w:rsidRPr="00344B49" w:rsidRDefault="00A91B22" w:rsidP="0012180C">
            <w:pPr>
              <w:spacing w:after="0" w:line="240" w:lineRule="auto"/>
              <w:jc w:val="center"/>
              <w:rPr>
                <w:rFonts w:ascii="Arial" w:eastAsia="Times New Roman" w:hAnsi="Arial" w:cs="Arial"/>
                <w:b/>
                <w:bCs/>
                <w:color w:val="000000"/>
                <w:sz w:val="18"/>
                <w:szCs w:val="18"/>
                <w:lang w:eastAsia="fr-FR"/>
              </w:rPr>
            </w:pPr>
            <w:r w:rsidRPr="00344B49">
              <w:rPr>
                <w:rFonts w:ascii="Arial" w:eastAsia="Times New Roman" w:hAnsi="Arial" w:cs="Arial"/>
                <w:b/>
                <w:bCs/>
                <w:color w:val="000000"/>
                <w:sz w:val="18"/>
                <w:szCs w:val="18"/>
                <w:lang w:eastAsia="fr-FR"/>
              </w:rPr>
              <w:t>NON</w:t>
            </w:r>
          </w:p>
        </w:tc>
      </w:tr>
      <w:tr w:rsidR="00A91B22" w:rsidRPr="00344B49" w:rsidTr="003B7E98">
        <w:trPr>
          <w:trHeight w:val="311"/>
        </w:trPr>
        <w:tc>
          <w:tcPr>
            <w:tcW w:w="6227" w:type="dxa"/>
            <w:tcBorders>
              <w:top w:val="nil"/>
              <w:left w:val="single" w:sz="8" w:space="0" w:color="auto"/>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Date 2 :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trPr>
        <w:tc>
          <w:tcPr>
            <w:tcW w:w="6227" w:type="dxa"/>
            <w:tcBorders>
              <w:top w:val="nil"/>
              <w:left w:val="single" w:sz="4" w:space="0" w:color="auto"/>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Date 3 :</w:t>
            </w:r>
          </w:p>
        </w:tc>
        <w:tc>
          <w:tcPr>
            <w:tcW w:w="1134" w:type="dxa"/>
            <w:tcBorders>
              <w:top w:val="nil"/>
              <w:left w:val="nil"/>
              <w:bottom w:val="single" w:sz="4" w:space="0" w:color="auto"/>
              <w:right w:val="single" w:sz="4"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nil"/>
              <w:left w:val="nil"/>
              <w:bottom w:val="single" w:sz="4" w:space="0" w:color="auto"/>
              <w:right w:val="single" w:sz="8" w:space="0" w:color="auto"/>
            </w:tcBorders>
            <w:shd w:val="clear" w:color="auto" w:fill="auto"/>
            <w:noWrap/>
            <w:vAlign w:val="center"/>
            <w:hideMark/>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w:t>
            </w: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Date 4 :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Date 5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 xml:space="preserve">Date 6 :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r w:rsidR="00A91B22" w:rsidRPr="00344B49" w:rsidTr="003B7E98">
        <w:trPr>
          <w:trHeight w:val="311"/>
        </w:trPr>
        <w:tc>
          <w:tcPr>
            <w:tcW w:w="6227" w:type="dxa"/>
            <w:tcBorders>
              <w:top w:val="single" w:sz="4" w:space="0" w:color="auto"/>
              <w:left w:val="single" w:sz="8" w:space="0" w:color="auto"/>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r w:rsidRPr="00344B49">
              <w:rPr>
                <w:rFonts w:ascii="Arial" w:eastAsia="Times New Roman" w:hAnsi="Arial" w:cs="Arial"/>
                <w:color w:val="000000"/>
                <w:sz w:val="18"/>
                <w:szCs w:val="18"/>
                <w:lang w:eastAsia="fr-FR"/>
              </w:rPr>
              <w:t>Date 7 :</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91B22" w:rsidRPr="00344B49" w:rsidRDefault="00A91B22" w:rsidP="0012180C">
            <w:pPr>
              <w:spacing w:after="0" w:line="240" w:lineRule="auto"/>
              <w:jc w:val="center"/>
              <w:rPr>
                <w:rFonts w:ascii="Arial" w:eastAsia="Times New Roman" w:hAnsi="Arial" w:cs="Arial"/>
                <w:color w:val="000000"/>
                <w:sz w:val="18"/>
                <w:szCs w:val="18"/>
                <w:lang w:eastAsia="fr-FR"/>
              </w:rPr>
            </w:pPr>
          </w:p>
        </w:tc>
        <w:tc>
          <w:tcPr>
            <w:tcW w:w="1134" w:type="dxa"/>
            <w:tcBorders>
              <w:top w:val="single" w:sz="4" w:space="0" w:color="auto"/>
              <w:left w:val="nil"/>
              <w:bottom w:val="single" w:sz="4" w:space="0" w:color="auto"/>
              <w:right w:val="single" w:sz="8" w:space="0" w:color="auto"/>
            </w:tcBorders>
            <w:shd w:val="clear" w:color="auto" w:fill="auto"/>
            <w:noWrap/>
            <w:vAlign w:val="center"/>
          </w:tcPr>
          <w:p w:rsidR="00A91B22" w:rsidRPr="00344B49" w:rsidRDefault="00A91B22" w:rsidP="0012180C">
            <w:pPr>
              <w:spacing w:after="0" w:line="240" w:lineRule="auto"/>
              <w:rPr>
                <w:rFonts w:ascii="Arial" w:eastAsia="Times New Roman" w:hAnsi="Arial" w:cs="Arial"/>
                <w:color w:val="000000"/>
                <w:sz w:val="18"/>
                <w:szCs w:val="18"/>
                <w:lang w:eastAsia="fr-FR"/>
              </w:rPr>
            </w:pPr>
          </w:p>
        </w:tc>
      </w:tr>
    </w:tbl>
    <w:p w:rsidR="00A91B22" w:rsidRPr="00344B49" w:rsidRDefault="00A91B22">
      <w:pPr>
        <w:rPr>
          <w:rFonts w:ascii="Arial" w:hAnsi="Arial" w:cs="Arial"/>
          <w:sz w:val="18"/>
          <w:szCs w:val="18"/>
        </w:rPr>
      </w:pPr>
    </w:p>
    <w:tbl>
      <w:tblPr>
        <w:tblStyle w:val="Grilledutableau"/>
        <w:tblW w:w="10916" w:type="dxa"/>
        <w:tblInd w:w="-289" w:type="dxa"/>
        <w:tblLook w:val="04A0" w:firstRow="1" w:lastRow="0" w:firstColumn="1" w:lastColumn="0" w:noHBand="0" w:noVBand="1"/>
      </w:tblPr>
      <w:tblGrid>
        <w:gridCol w:w="8081"/>
        <w:gridCol w:w="2835"/>
      </w:tblGrid>
      <w:tr w:rsidR="00795590" w:rsidRPr="00344B49" w:rsidTr="00A91B22">
        <w:tc>
          <w:tcPr>
            <w:tcW w:w="8081" w:type="dxa"/>
          </w:tcPr>
          <w:p w:rsidR="00795590" w:rsidRPr="00344B49" w:rsidRDefault="00A91B22" w:rsidP="00795590">
            <w:pPr>
              <w:pStyle w:val="Default"/>
              <w:jc w:val="both"/>
              <w:rPr>
                <w:rFonts w:ascii="Arial" w:hAnsi="Arial" w:cs="Arial"/>
                <w:sz w:val="16"/>
                <w:szCs w:val="16"/>
              </w:rPr>
            </w:pPr>
            <w:r w:rsidRPr="00344B49">
              <w:rPr>
                <w:rFonts w:ascii="Arial" w:hAnsi="Arial" w:cs="Arial"/>
                <w:sz w:val="16"/>
                <w:szCs w:val="16"/>
              </w:rPr>
              <w:br w:type="page"/>
            </w:r>
            <w:r w:rsidR="00795590" w:rsidRPr="00344B49">
              <w:rPr>
                <w:rFonts w:ascii="Arial" w:hAnsi="Arial" w:cs="Arial"/>
                <w:b/>
                <w:color w:val="2E74B5" w:themeColor="accent1" w:themeShade="BF"/>
                <w:sz w:val="16"/>
                <w:szCs w:val="16"/>
              </w:rPr>
              <w:t>Définition d’un contact</w:t>
            </w:r>
            <w:r w:rsidR="00795590" w:rsidRPr="00344B49">
              <w:rPr>
                <w:rFonts w:ascii="Arial" w:hAnsi="Arial" w:cs="Arial"/>
                <w:color w:val="2E74B5" w:themeColor="accent1" w:themeShade="BF"/>
                <w:sz w:val="16"/>
                <w:szCs w:val="16"/>
              </w:rPr>
              <w:t xml:space="preserve"> </w:t>
            </w:r>
            <w:r w:rsidR="00795590" w:rsidRPr="00344B49">
              <w:rPr>
                <w:rFonts w:ascii="Arial" w:hAnsi="Arial" w:cs="Arial"/>
                <w:sz w:val="16"/>
                <w:szCs w:val="16"/>
              </w:rPr>
              <w:t xml:space="preserve">: </w:t>
            </w:r>
            <w:r w:rsidR="00795590" w:rsidRPr="00344B49">
              <w:rPr>
                <w:rFonts w:ascii="Arial" w:hAnsi="Arial" w:cs="Arial"/>
                <w:i/>
                <w:iCs/>
                <w:sz w:val="16"/>
                <w:szCs w:val="16"/>
              </w:rPr>
              <w:t xml:space="preserve">En l’absence de mesures de protection efficaces pendant toute la durée du contact : hygiaphone ou autre séparation physique (vitre) ; masque chirurgical ou FFP2 porté par le cas </w:t>
            </w:r>
            <w:r w:rsidR="00795590" w:rsidRPr="00344B49">
              <w:rPr>
                <w:rFonts w:ascii="Arial" w:hAnsi="Arial" w:cs="Arial"/>
                <w:sz w:val="16"/>
                <w:szCs w:val="16"/>
              </w:rPr>
              <w:t xml:space="preserve">ou </w:t>
            </w:r>
            <w:r w:rsidR="00795590" w:rsidRPr="00344B49">
              <w:rPr>
                <w:rFonts w:ascii="Arial" w:hAnsi="Arial" w:cs="Arial"/>
                <w:i/>
                <w:iCs/>
                <w:sz w:val="16"/>
                <w:szCs w:val="16"/>
              </w:rPr>
              <w:t xml:space="preserve">le contact ; masque grand public fabriqué selon la norme AFNOR ou équivalent porté par le cas </w:t>
            </w:r>
            <w:r w:rsidR="00795590" w:rsidRPr="00344B49">
              <w:rPr>
                <w:rFonts w:ascii="Arial" w:hAnsi="Arial" w:cs="Arial"/>
                <w:sz w:val="16"/>
                <w:szCs w:val="16"/>
              </w:rPr>
              <w:t xml:space="preserve">et </w:t>
            </w:r>
            <w:r w:rsidR="00795590" w:rsidRPr="00344B49">
              <w:rPr>
                <w:rFonts w:ascii="Arial" w:hAnsi="Arial" w:cs="Arial"/>
                <w:i/>
                <w:iCs/>
                <w:sz w:val="16"/>
                <w:szCs w:val="16"/>
              </w:rPr>
              <w:t xml:space="preserve">le contact, </w:t>
            </w:r>
          </w:p>
          <w:p w:rsidR="00795590" w:rsidRPr="00344B49" w:rsidRDefault="00795590" w:rsidP="00795590">
            <w:pPr>
              <w:pStyle w:val="Default"/>
              <w:jc w:val="both"/>
              <w:rPr>
                <w:rFonts w:ascii="Arial" w:hAnsi="Arial" w:cs="Arial"/>
                <w:sz w:val="16"/>
                <w:szCs w:val="16"/>
              </w:rPr>
            </w:pPr>
            <w:r w:rsidRPr="00344B49">
              <w:rPr>
                <w:rFonts w:ascii="Arial" w:hAnsi="Arial" w:cs="Arial"/>
                <w:b/>
                <w:i/>
                <w:iCs/>
                <w:color w:val="2E74B5" w:themeColor="accent1" w:themeShade="BF"/>
                <w:sz w:val="16"/>
                <w:szCs w:val="16"/>
                <w:u w:val="single"/>
              </w:rPr>
              <w:t>Contact à risque</w:t>
            </w:r>
            <w:r w:rsidRPr="00344B49">
              <w:rPr>
                <w:rFonts w:ascii="Arial" w:hAnsi="Arial" w:cs="Arial"/>
                <w:i/>
                <w:iCs/>
                <w:color w:val="2E74B5" w:themeColor="accent1" w:themeShade="BF"/>
                <w:sz w:val="16"/>
                <w:szCs w:val="16"/>
                <w:u w:val="single"/>
              </w:rPr>
              <w:t xml:space="preserve"> </w:t>
            </w:r>
            <w:r w:rsidRPr="00344B49">
              <w:rPr>
                <w:rFonts w:ascii="Arial" w:hAnsi="Arial" w:cs="Arial"/>
                <w:i/>
                <w:iCs/>
                <w:sz w:val="16"/>
                <w:szCs w:val="16"/>
              </w:rPr>
              <w:t xml:space="preserve">: toute personne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Ayant partagé le même lieu de vie qu</w:t>
            </w:r>
            <w:r w:rsidR="00A91B22" w:rsidRPr="00344B49">
              <w:rPr>
                <w:rFonts w:ascii="Arial" w:hAnsi="Arial" w:cs="Arial"/>
                <w:i/>
                <w:iCs/>
                <w:sz w:val="16"/>
                <w:szCs w:val="16"/>
              </w:rPr>
              <w:t xml:space="preserve">e le cas confirmé ou probable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Ayant eu un contact direct avec un cas, en face à face, à moins d’1 mètre, quelle que soit la durée (ex. conversation, repas, flirt, accolades, embrassades). En revanche, des personnes croisées dans l’espace public de manière fugace ne sont pas considérées comme des personnes-contacts à risque ;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Ayant prodigué ou reçu des actes d’hygiène ou de soins ; </w:t>
            </w:r>
          </w:p>
          <w:p w:rsidR="00795590" w:rsidRPr="00344B49" w:rsidRDefault="00795590" w:rsidP="005D57D0">
            <w:pPr>
              <w:pStyle w:val="Default"/>
              <w:ind w:left="180" w:hanging="142"/>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Ayant partagé un espace confiné (bureau ou salle de réunion, véhicule personnel …) pendant au moins 15 minutes avec un cas ou étant resté en face à face avec un cas durant plusieurs épisodes de toux ou d’éternuement ; </w:t>
            </w:r>
          </w:p>
          <w:p w:rsidR="00795590" w:rsidRPr="00344B49" w:rsidRDefault="00795590" w:rsidP="005D57D0">
            <w:pPr>
              <w:pStyle w:val="Default"/>
              <w:ind w:left="180" w:hanging="142"/>
              <w:jc w:val="both"/>
              <w:rPr>
                <w:rFonts w:ascii="Arial" w:hAnsi="Arial" w:cs="Arial"/>
                <w:i/>
                <w:iCs/>
                <w:sz w:val="16"/>
                <w:szCs w:val="16"/>
              </w:rPr>
            </w:pPr>
            <w:r w:rsidRPr="00344B49">
              <w:rPr>
                <w:rFonts w:ascii="Arial" w:hAnsi="Arial" w:cs="Arial"/>
                <w:sz w:val="16"/>
                <w:szCs w:val="16"/>
              </w:rPr>
              <w:t xml:space="preserve">- </w:t>
            </w:r>
            <w:r w:rsidRPr="00344B49">
              <w:rPr>
                <w:rFonts w:ascii="Arial" w:hAnsi="Arial" w:cs="Arial"/>
                <w:i/>
                <w:iCs/>
                <w:sz w:val="16"/>
                <w:szCs w:val="16"/>
              </w:rPr>
              <w:t xml:space="preserve">Étant élève ou enseignant de la même classe scolaire (maternelle, primaire, secondaire, groupe de travaux dirigés à l’université). </w:t>
            </w:r>
          </w:p>
        </w:tc>
        <w:tc>
          <w:tcPr>
            <w:tcW w:w="2835" w:type="dxa"/>
          </w:tcPr>
          <w:p w:rsidR="00795590" w:rsidRPr="00344B49" w:rsidRDefault="00795590" w:rsidP="00795590">
            <w:pPr>
              <w:pStyle w:val="Default"/>
              <w:ind w:left="502" w:hanging="360"/>
              <w:jc w:val="both"/>
              <w:rPr>
                <w:rFonts w:ascii="Arial" w:hAnsi="Arial" w:cs="Arial"/>
                <w:sz w:val="16"/>
                <w:szCs w:val="16"/>
              </w:rPr>
            </w:pPr>
            <w:r w:rsidRPr="00344B49">
              <w:rPr>
                <w:rFonts w:ascii="Arial" w:hAnsi="Arial" w:cs="Arial"/>
                <w:b/>
                <w:i/>
                <w:iCs/>
                <w:color w:val="2E74B5" w:themeColor="accent1" w:themeShade="BF"/>
                <w:sz w:val="16"/>
                <w:szCs w:val="16"/>
                <w:u w:val="single"/>
              </w:rPr>
              <w:t>Contact à risque négligeable</w:t>
            </w:r>
            <w:r w:rsidRPr="00344B49">
              <w:rPr>
                <w:rFonts w:ascii="Arial" w:hAnsi="Arial" w:cs="Arial"/>
                <w:i/>
                <w:iCs/>
                <w:color w:val="2E74B5" w:themeColor="accent1" w:themeShade="BF"/>
                <w:sz w:val="16"/>
                <w:szCs w:val="16"/>
                <w:u w:val="single"/>
              </w:rPr>
              <w:t xml:space="preserve"> </w:t>
            </w:r>
            <w:r w:rsidRPr="00344B49">
              <w:rPr>
                <w:rFonts w:ascii="Arial" w:hAnsi="Arial" w:cs="Arial"/>
                <w:i/>
                <w:iCs/>
                <w:sz w:val="16"/>
                <w:szCs w:val="16"/>
              </w:rPr>
              <w:t xml:space="preserve">: </w:t>
            </w:r>
          </w:p>
          <w:p w:rsidR="00795590" w:rsidRPr="00344B49" w:rsidRDefault="00795590" w:rsidP="005D57D0">
            <w:pPr>
              <w:pStyle w:val="Default"/>
              <w:ind w:left="176" w:hanging="143"/>
              <w:jc w:val="both"/>
              <w:rPr>
                <w:rFonts w:ascii="Arial" w:hAnsi="Arial" w:cs="Arial"/>
                <w:sz w:val="16"/>
                <w:szCs w:val="16"/>
              </w:rPr>
            </w:pPr>
            <w:r w:rsidRPr="00344B49">
              <w:rPr>
                <w:rFonts w:ascii="Arial" w:hAnsi="Arial" w:cs="Arial"/>
                <w:sz w:val="16"/>
                <w:szCs w:val="16"/>
              </w:rPr>
              <w:t xml:space="preserve">- </w:t>
            </w:r>
            <w:r w:rsidRPr="00344B49">
              <w:rPr>
                <w:rFonts w:ascii="Arial" w:hAnsi="Arial" w:cs="Arial"/>
                <w:i/>
                <w:iCs/>
                <w:sz w:val="16"/>
                <w:szCs w:val="16"/>
              </w:rPr>
              <w:t xml:space="preserve">Toutes les autres situations de contact ; </w:t>
            </w:r>
          </w:p>
          <w:p w:rsidR="00795590" w:rsidRPr="00344B49" w:rsidRDefault="00795590" w:rsidP="005D57D0">
            <w:pPr>
              <w:pStyle w:val="Default"/>
              <w:ind w:left="176" w:hanging="143"/>
              <w:jc w:val="both"/>
              <w:rPr>
                <w:rFonts w:ascii="Arial" w:hAnsi="Arial" w:cs="Arial"/>
                <w:i/>
                <w:iCs/>
                <w:sz w:val="16"/>
                <w:szCs w:val="16"/>
              </w:rPr>
            </w:pPr>
            <w:r w:rsidRPr="00344B49">
              <w:rPr>
                <w:rFonts w:ascii="Arial" w:hAnsi="Arial" w:cs="Arial"/>
                <w:sz w:val="16"/>
                <w:szCs w:val="16"/>
              </w:rPr>
              <w:t xml:space="preserve">- </w:t>
            </w:r>
            <w:r w:rsidRPr="00344B49">
              <w:rPr>
                <w:rFonts w:ascii="Arial" w:hAnsi="Arial" w:cs="Arial"/>
                <w:i/>
                <w:iCs/>
                <w:sz w:val="16"/>
                <w:szCs w:val="16"/>
              </w:rPr>
              <w:t xml:space="preserve">Cas de Covid-19 déjà identifié, confirmé par RT-PCR ou sérologie dans le cadre d’un diagnostic de rattrapage, guéri ou encore malade, en tenant compte des instructions s’appliquant aux cas confirmés si le patient est toujours malade. </w:t>
            </w:r>
          </w:p>
          <w:p w:rsidR="00A91B22" w:rsidRPr="00344B49" w:rsidRDefault="00A91B22" w:rsidP="00795590">
            <w:pPr>
              <w:pStyle w:val="Default"/>
              <w:ind w:left="33"/>
              <w:jc w:val="both"/>
              <w:rPr>
                <w:rFonts w:ascii="Arial" w:hAnsi="Arial" w:cs="Arial"/>
                <w:i/>
                <w:iCs/>
                <w:sz w:val="16"/>
                <w:szCs w:val="16"/>
              </w:rPr>
            </w:pPr>
          </w:p>
          <w:p w:rsidR="00A91B22" w:rsidRPr="00344B49" w:rsidRDefault="00A91B22" w:rsidP="00795590">
            <w:pPr>
              <w:pStyle w:val="Default"/>
              <w:ind w:left="33"/>
              <w:jc w:val="both"/>
              <w:rPr>
                <w:rFonts w:ascii="Arial" w:hAnsi="Arial" w:cs="Arial"/>
                <w:sz w:val="16"/>
                <w:szCs w:val="16"/>
              </w:rPr>
            </w:pPr>
          </w:p>
          <w:p w:rsidR="00795590" w:rsidRPr="00344B49" w:rsidRDefault="00795590" w:rsidP="00D12394">
            <w:pPr>
              <w:pStyle w:val="Default"/>
              <w:jc w:val="both"/>
              <w:rPr>
                <w:rFonts w:ascii="Arial" w:hAnsi="Arial" w:cs="Arial"/>
                <w:sz w:val="16"/>
                <w:szCs w:val="16"/>
              </w:rPr>
            </w:pPr>
          </w:p>
        </w:tc>
      </w:tr>
    </w:tbl>
    <w:p w:rsidR="004C3FBA" w:rsidRDefault="004C3FBA" w:rsidP="004C3FBA">
      <w:pPr>
        <w:spacing w:after="0" w:line="240" w:lineRule="auto"/>
        <w:ind w:left="283" w:hanging="425"/>
        <w:jc w:val="both"/>
        <w:rPr>
          <w:rFonts w:ascii="Arial" w:hAnsi="Arial" w:cs="Arial"/>
          <w:sz w:val="16"/>
          <w:szCs w:val="16"/>
        </w:rPr>
      </w:pPr>
    </w:p>
    <w:p w:rsidR="00826B7B" w:rsidRPr="00344B49" w:rsidRDefault="00A91B22" w:rsidP="005D57D0">
      <w:pPr>
        <w:ind w:left="284" w:hanging="426"/>
        <w:jc w:val="both"/>
        <w:rPr>
          <w:rFonts w:ascii="Arial" w:hAnsi="Arial" w:cs="Arial"/>
          <w:sz w:val="16"/>
          <w:szCs w:val="16"/>
        </w:rPr>
      </w:pPr>
      <w:r w:rsidRPr="00344B49">
        <w:rPr>
          <w:rFonts w:ascii="Arial" w:hAnsi="Arial" w:cs="Arial"/>
          <w:sz w:val="16"/>
          <w:szCs w:val="16"/>
        </w:rPr>
        <w:t xml:space="preserve">N.B. </w:t>
      </w:r>
      <w:r w:rsidR="005D57D0">
        <w:rPr>
          <w:rFonts w:ascii="Arial" w:hAnsi="Arial" w:cs="Arial"/>
          <w:sz w:val="16"/>
          <w:szCs w:val="16"/>
        </w:rPr>
        <w:tab/>
      </w:r>
      <w:r w:rsidRPr="00344B49">
        <w:rPr>
          <w:rFonts w:ascii="Arial" w:hAnsi="Arial" w:cs="Arial"/>
          <w:i/>
          <w:iCs/>
          <w:sz w:val="16"/>
          <w:szCs w:val="16"/>
        </w:rPr>
        <w:t>Ces définitions ne s’appliquent pas à l’évaluation des contacts à risque d’un professionnel de santé hospitalier survenus dans un contexte de soins, pour lequel une évaluation spécifique doit être réalisée par le médecin du travail et l’équipe opérationnelle d’hygiène.</w:t>
      </w:r>
    </w:p>
    <w:sectPr w:rsidR="00826B7B" w:rsidRPr="00344B49" w:rsidSect="00A91B22">
      <w:headerReference w:type="default" r:id="rId6"/>
      <w:type w:val="continuous"/>
      <w:pgSz w:w="11906" w:h="16838"/>
      <w:pgMar w:top="709" w:right="851" w:bottom="284" w:left="85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8C6" w:rsidRDefault="004018C6" w:rsidP="00FA7B99">
      <w:pPr>
        <w:spacing w:after="0" w:line="240" w:lineRule="auto"/>
      </w:pPr>
      <w:r>
        <w:separator/>
      </w:r>
    </w:p>
  </w:endnote>
  <w:endnote w:type="continuationSeparator" w:id="0">
    <w:p w:rsidR="004018C6" w:rsidRDefault="004018C6" w:rsidP="00FA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8C6" w:rsidRDefault="004018C6" w:rsidP="00FA7B99">
      <w:pPr>
        <w:spacing w:after="0" w:line="240" w:lineRule="auto"/>
      </w:pPr>
      <w:r>
        <w:separator/>
      </w:r>
    </w:p>
  </w:footnote>
  <w:footnote w:type="continuationSeparator" w:id="0">
    <w:p w:rsidR="004018C6" w:rsidRDefault="004018C6" w:rsidP="00FA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76D" w:rsidRDefault="00C1676D" w:rsidP="00C1676D">
    <w:pPr>
      <w:spacing w:after="0" w:line="240" w:lineRule="auto"/>
      <w:jc w:val="center"/>
      <w:rPr>
        <w:rFonts w:ascii="Arial" w:eastAsia="Times New Roman" w:hAnsi="Arial" w:cs="Arial"/>
        <w:b/>
        <w:bCs/>
        <w:sz w:val="20"/>
        <w:szCs w:val="20"/>
        <w:lang w:eastAsia="fr-FR"/>
      </w:rPr>
    </w:pPr>
    <w:r>
      <w:rPr>
        <w:noProof/>
        <w:lang w:eastAsia="fr-FR"/>
      </w:rPr>
      <w:drawing>
        <wp:anchor distT="0" distB="0" distL="114300" distR="114300" simplePos="0" relativeHeight="251658240" behindDoc="0" locked="0" layoutInCell="1" allowOverlap="1" wp14:anchorId="4167E939">
          <wp:simplePos x="0" y="0"/>
          <wp:positionH relativeFrom="margin">
            <wp:posOffset>21590</wp:posOffset>
          </wp:positionH>
          <wp:positionV relativeFrom="margin">
            <wp:posOffset>-365125</wp:posOffset>
          </wp:positionV>
          <wp:extent cx="1415415" cy="523875"/>
          <wp:effectExtent l="0" t="0" r="0" b="9525"/>
          <wp:wrapSquare wrapText="bothSides"/>
          <wp:docPr id="9" name="Image 9" descr="http://chicmdfp01/services/imageContent?ACTION=GET_FILE_DATA&amp;ELEMENT_ID=456605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cmdfp01/services/imageContent?ACTION=GET_FILE_DATA&amp;ELEMENT_ID=45660500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541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1676D">
      <w:rPr>
        <w:rFonts w:ascii="Arial" w:eastAsia="Times New Roman" w:hAnsi="Arial" w:cs="Arial"/>
        <w:b/>
        <w:bCs/>
        <w:sz w:val="20"/>
        <w:szCs w:val="20"/>
        <w:lang w:eastAsia="fr-FR"/>
      </w:rPr>
      <w:t xml:space="preserve"> </w:t>
    </w:r>
  </w:p>
  <w:p w:rsidR="00FA7B99" w:rsidRPr="0085386C" w:rsidRDefault="0085386C" w:rsidP="0085386C">
    <w:pPr>
      <w:spacing w:after="0" w:line="240" w:lineRule="auto"/>
      <w:rPr>
        <w:rFonts w:ascii="Arial" w:eastAsia="Times New Roman" w:hAnsi="Arial" w:cs="Arial"/>
        <w:bCs/>
        <w:sz w:val="16"/>
        <w:szCs w:val="16"/>
        <w:lang w:eastAsia="fr-FR"/>
      </w:rPr>
    </w:pPr>
    <w:r w:rsidRPr="0085386C">
      <w:rPr>
        <w:rFonts w:ascii="Arial" w:eastAsia="Times New Roman" w:hAnsi="Arial" w:cs="Arial"/>
        <w:bCs/>
        <w:sz w:val="16"/>
        <w:szCs w:val="16"/>
        <w:lang w:eastAsia="fr-FR"/>
      </w:rPr>
      <w:t xml:space="preserve">Version </w:t>
    </w:r>
    <w:r w:rsidR="00757535">
      <w:rPr>
        <w:rFonts w:ascii="Arial" w:eastAsia="Times New Roman" w:hAnsi="Arial" w:cs="Arial"/>
        <w:bCs/>
        <w:sz w:val="16"/>
        <w:szCs w:val="16"/>
        <w:lang w:eastAsia="fr-FR"/>
      </w:rPr>
      <w:t>10</w:t>
    </w:r>
    <w:r w:rsidRPr="0085386C">
      <w:rPr>
        <w:rFonts w:ascii="Arial" w:eastAsia="Times New Roman" w:hAnsi="Arial" w:cs="Arial"/>
        <w:bCs/>
        <w:sz w:val="16"/>
        <w:szCs w:val="16"/>
        <w:lang w:eastAsia="fr-FR"/>
      </w:rPr>
      <w:t>.</w:t>
    </w:r>
    <w:r w:rsidR="00757535">
      <w:rPr>
        <w:rFonts w:ascii="Arial" w:eastAsia="Times New Roman" w:hAnsi="Arial" w:cs="Arial"/>
        <w:bCs/>
        <w:sz w:val="16"/>
        <w:szCs w:val="16"/>
        <w:lang w:eastAsia="fr-FR"/>
      </w:rPr>
      <w:t>07</w:t>
    </w:r>
    <w:r w:rsidR="00DC44DF">
      <w:rPr>
        <w:rFonts w:ascii="Arial" w:eastAsia="Times New Roman" w:hAnsi="Arial" w:cs="Arial"/>
        <w:bCs/>
        <w:sz w:val="16"/>
        <w:szCs w:val="16"/>
        <w:lang w:eastAsia="fr-FR"/>
      </w:rPr>
      <w:t>.</w:t>
    </w:r>
    <w:r w:rsidRPr="0085386C">
      <w:rPr>
        <w:rFonts w:ascii="Arial" w:eastAsia="Times New Roman" w:hAnsi="Arial" w:cs="Arial"/>
        <w:bCs/>
        <w:sz w:val="16"/>
        <w:szCs w:val="16"/>
        <w:lang w:eastAsia="fr-FR"/>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B99"/>
    <w:rsid w:val="000F1125"/>
    <w:rsid w:val="0010156F"/>
    <w:rsid w:val="001E13BC"/>
    <w:rsid w:val="00256458"/>
    <w:rsid w:val="00317D65"/>
    <w:rsid w:val="00344B49"/>
    <w:rsid w:val="003B7E98"/>
    <w:rsid w:val="004018C6"/>
    <w:rsid w:val="0049400C"/>
    <w:rsid w:val="004C3FBA"/>
    <w:rsid w:val="005A12DB"/>
    <w:rsid w:val="005B124A"/>
    <w:rsid w:val="005D57D0"/>
    <w:rsid w:val="00757535"/>
    <w:rsid w:val="00795590"/>
    <w:rsid w:val="007A5A21"/>
    <w:rsid w:val="00826B7B"/>
    <w:rsid w:val="0085386C"/>
    <w:rsid w:val="00876BA8"/>
    <w:rsid w:val="00890204"/>
    <w:rsid w:val="00A850BB"/>
    <w:rsid w:val="00A91B22"/>
    <w:rsid w:val="00B87B20"/>
    <w:rsid w:val="00C1676D"/>
    <w:rsid w:val="00D12394"/>
    <w:rsid w:val="00DC44DF"/>
    <w:rsid w:val="00DC6AEB"/>
    <w:rsid w:val="00E03C1E"/>
    <w:rsid w:val="00FA7B99"/>
    <w:rsid w:val="00FC0625"/>
    <w:rsid w:val="00FE1AD2"/>
    <w:rsid w:val="00FF7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8EBFE8"/>
  <w15:chartTrackingRefBased/>
  <w15:docId w15:val="{9A914ACA-D42D-41F0-8500-F062B8EC2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7B99"/>
    <w:pPr>
      <w:tabs>
        <w:tab w:val="center" w:pos="4536"/>
        <w:tab w:val="right" w:pos="9072"/>
      </w:tabs>
      <w:spacing w:after="0" w:line="240" w:lineRule="auto"/>
    </w:pPr>
  </w:style>
  <w:style w:type="character" w:customStyle="1" w:styleId="En-tteCar">
    <w:name w:val="En-tête Car"/>
    <w:basedOn w:val="Policepardfaut"/>
    <w:link w:val="En-tte"/>
    <w:uiPriority w:val="99"/>
    <w:rsid w:val="00FA7B99"/>
  </w:style>
  <w:style w:type="paragraph" w:styleId="Pieddepage">
    <w:name w:val="footer"/>
    <w:basedOn w:val="Normal"/>
    <w:link w:val="PieddepageCar"/>
    <w:uiPriority w:val="99"/>
    <w:unhideWhenUsed/>
    <w:rsid w:val="00FA7B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7B99"/>
  </w:style>
  <w:style w:type="character" w:styleId="Lienhypertexte">
    <w:name w:val="Hyperlink"/>
    <w:basedOn w:val="Policepardfaut"/>
    <w:uiPriority w:val="99"/>
    <w:unhideWhenUsed/>
    <w:rsid w:val="00317D65"/>
    <w:rPr>
      <w:color w:val="0563C1" w:themeColor="hyperlink"/>
      <w:u w:val="single"/>
    </w:rPr>
  </w:style>
  <w:style w:type="character" w:customStyle="1" w:styleId="UnresolvedMention">
    <w:name w:val="Unresolved Mention"/>
    <w:basedOn w:val="Policepardfaut"/>
    <w:uiPriority w:val="99"/>
    <w:semiHidden/>
    <w:unhideWhenUsed/>
    <w:rsid w:val="00317D65"/>
    <w:rPr>
      <w:color w:val="605E5C"/>
      <w:shd w:val="clear" w:color="auto" w:fill="E1DFDD"/>
    </w:rPr>
  </w:style>
  <w:style w:type="paragraph" w:customStyle="1" w:styleId="Default">
    <w:name w:val="Default"/>
    <w:rsid w:val="00FC0625"/>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Grilledutableau">
    <w:name w:val="Table Grid"/>
    <w:basedOn w:val="TableauNormal"/>
    <w:uiPriority w:val="39"/>
    <w:rsid w:val="0079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57535"/>
    <w:pPr>
      <w:ind w:left="720"/>
      <w:contextualSpacing/>
    </w:pPr>
  </w:style>
  <w:style w:type="paragraph" w:styleId="Textedebulles">
    <w:name w:val="Balloon Text"/>
    <w:basedOn w:val="Normal"/>
    <w:link w:val="TextedebullesCar"/>
    <w:uiPriority w:val="99"/>
    <w:semiHidden/>
    <w:unhideWhenUsed/>
    <w:rsid w:val="00DC44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C44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121580">
      <w:bodyDiv w:val="1"/>
      <w:marLeft w:val="0"/>
      <w:marRight w:val="0"/>
      <w:marTop w:val="0"/>
      <w:marBottom w:val="0"/>
      <w:divBdr>
        <w:top w:val="none" w:sz="0" w:space="0" w:color="auto"/>
        <w:left w:val="none" w:sz="0" w:space="0" w:color="auto"/>
        <w:bottom w:val="none" w:sz="0" w:space="0" w:color="auto"/>
        <w:right w:val="none" w:sz="0" w:space="0" w:color="auto"/>
      </w:divBdr>
    </w:div>
    <w:div w:id="16219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2896</Characters>
  <Application>Microsoft Office Word</Application>
  <DocSecurity>4</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BASTIER (Rédacteur)</dc:creator>
  <cp:keywords/>
  <dc:description/>
  <cp:lastModifiedBy>LE BRIS Véronique</cp:lastModifiedBy>
  <cp:revision>2</cp:revision>
  <dcterms:created xsi:type="dcterms:W3CDTF">2020-07-17T10:49:00Z</dcterms:created>
  <dcterms:modified xsi:type="dcterms:W3CDTF">2020-07-17T10:49:00Z</dcterms:modified>
</cp:coreProperties>
</file>